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CEC8" w14:textId="507ECFB0" w:rsidR="00B60D79" w:rsidRPr="00E0365D" w:rsidRDefault="008C346C" w:rsidP="00B60D79">
      <w:pPr>
        <w:pStyle w:val="Heading1"/>
        <w:spacing w:before="100" w:beforeAutospacing="1" w:after="100" w:afterAutospacing="1" w:line="300" w:lineRule="auto"/>
        <w:contextualSpacing/>
        <w:jc w:val="right"/>
        <w:rPr>
          <w:rFonts w:asciiTheme="minorHAnsi" w:hAnsiTheme="minorHAnsi" w:cstheme="minorHAnsi"/>
          <w:b/>
          <w:i w:val="0"/>
          <w:szCs w:val="24"/>
        </w:rPr>
      </w:pPr>
      <w:r w:rsidRPr="00E0365D">
        <w:rPr>
          <w:rFonts w:asciiTheme="minorHAnsi" w:hAnsiTheme="minorHAnsi" w:cstheme="minorHAnsi"/>
          <w:noProof/>
          <w:color w:val="000000"/>
          <w:szCs w:val="24"/>
        </w:rPr>
        <w:drawing>
          <wp:anchor distT="0" distB="0" distL="114300" distR="114300" simplePos="0" relativeHeight="251660288" behindDoc="1" locked="0" layoutInCell="1" allowOverlap="1" wp14:anchorId="2BF26A61" wp14:editId="58F50C68">
            <wp:simplePos x="0" y="0"/>
            <wp:positionH relativeFrom="column">
              <wp:posOffset>-46567</wp:posOffset>
            </wp:positionH>
            <wp:positionV relativeFrom="paragraph">
              <wp:posOffset>107738</wp:posOffset>
            </wp:positionV>
            <wp:extent cx="1385051" cy="1016000"/>
            <wp:effectExtent l="0" t="0" r="5715" b="0"/>
            <wp:wrapTight wrapText="bothSides">
              <wp:wrapPolygon edited="0">
                <wp:start x="0" y="0"/>
                <wp:lineTo x="0" y="21060"/>
                <wp:lineTo x="21392" y="21060"/>
                <wp:lineTo x="2139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051" cy="1016000"/>
                    </a:xfrm>
                    <a:prstGeom prst="rect">
                      <a:avLst/>
                    </a:prstGeom>
                  </pic:spPr>
                </pic:pic>
              </a:graphicData>
            </a:graphic>
          </wp:anchor>
        </w:drawing>
      </w:r>
      <w:r w:rsidR="00B60D79" w:rsidRPr="00E0365D">
        <w:rPr>
          <w:rFonts w:asciiTheme="minorHAnsi" w:hAnsiTheme="minorHAnsi" w:cstheme="minorHAnsi"/>
          <w:noProof/>
          <w:color w:val="000000"/>
          <w:szCs w:val="24"/>
        </w:rPr>
        <w:drawing>
          <wp:anchor distT="0" distB="0" distL="114300" distR="114300" simplePos="0" relativeHeight="251659264" behindDoc="0" locked="0" layoutInCell="1" allowOverlap="1" wp14:anchorId="224A9C18" wp14:editId="21064C1F">
            <wp:simplePos x="0" y="0"/>
            <wp:positionH relativeFrom="margin">
              <wp:posOffset>1390650</wp:posOffset>
            </wp:positionH>
            <wp:positionV relativeFrom="paragraph">
              <wp:posOffset>0</wp:posOffset>
            </wp:positionV>
            <wp:extent cx="135699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854"/>
                    <a:stretch/>
                  </pic:blipFill>
                  <pic:spPr bwMode="auto">
                    <a:xfrm>
                      <a:off x="0" y="0"/>
                      <a:ext cx="1356995" cy="11811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B60D79" w:rsidRPr="00E0365D">
        <w:rPr>
          <w:rFonts w:asciiTheme="minorHAnsi" w:hAnsiTheme="minorHAnsi" w:cstheme="minorHAnsi"/>
          <w:b/>
          <w:i w:val="0"/>
          <w:szCs w:val="24"/>
        </w:rPr>
        <w:tab/>
      </w:r>
      <w:r w:rsidR="00B60D79" w:rsidRPr="00E0365D">
        <w:rPr>
          <w:rFonts w:asciiTheme="minorHAnsi" w:hAnsiTheme="minorHAnsi" w:cstheme="minorHAnsi"/>
          <w:b/>
          <w:i w:val="0"/>
          <w:szCs w:val="24"/>
        </w:rPr>
        <w:tab/>
      </w:r>
      <w:r w:rsidR="00B60D79" w:rsidRPr="00E0365D">
        <w:rPr>
          <w:rFonts w:asciiTheme="minorHAnsi" w:hAnsiTheme="minorHAnsi" w:cstheme="minorHAnsi"/>
          <w:b/>
          <w:i w:val="0"/>
          <w:szCs w:val="24"/>
        </w:rPr>
        <w:tab/>
        <w:t xml:space="preserve"> FOR IMMEDIATE RELEASE</w:t>
      </w:r>
    </w:p>
    <w:p w14:paraId="3267B59C" w14:textId="7C6B2751" w:rsidR="00B60D79" w:rsidRPr="00E0365D" w:rsidRDefault="008C346C" w:rsidP="00B60D79">
      <w:pPr>
        <w:pStyle w:val="Heading1"/>
        <w:spacing w:before="100" w:beforeAutospacing="1" w:after="100" w:afterAutospacing="1" w:line="300" w:lineRule="auto"/>
        <w:ind w:left="2880" w:firstLine="720"/>
        <w:contextualSpacing/>
        <w:jc w:val="right"/>
        <w:rPr>
          <w:rFonts w:asciiTheme="minorHAnsi" w:hAnsiTheme="minorHAnsi" w:cstheme="minorHAnsi"/>
          <w:b/>
          <w:i w:val="0"/>
          <w:szCs w:val="24"/>
        </w:rPr>
      </w:pPr>
      <w:r w:rsidRPr="000B21E0">
        <w:rPr>
          <w:rFonts w:asciiTheme="minorHAnsi" w:hAnsiTheme="minorHAnsi" w:cstheme="minorHAnsi"/>
          <w:b/>
          <w:i w:val="0"/>
          <w:szCs w:val="24"/>
        </w:rPr>
        <w:t xml:space="preserve">March </w:t>
      </w:r>
      <w:r w:rsidR="000B21E0" w:rsidRPr="000B21E0">
        <w:rPr>
          <w:rFonts w:asciiTheme="minorHAnsi" w:hAnsiTheme="minorHAnsi" w:cstheme="minorHAnsi"/>
          <w:b/>
          <w:i w:val="0"/>
          <w:szCs w:val="24"/>
        </w:rPr>
        <w:t>7</w:t>
      </w:r>
      <w:r w:rsidR="00B60D79" w:rsidRPr="000B21E0">
        <w:rPr>
          <w:rFonts w:asciiTheme="minorHAnsi" w:hAnsiTheme="minorHAnsi" w:cstheme="minorHAnsi"/>
          <w:b/>
          <w:i w:val="0"/>
          <w:szCs w:val="24"/>
        </w:rPr>
        <w:t>, 202</w:t>
      </w:r>
      <w:r w:rsidR="003F675D" w:rsidRPr="000B21E0">
        <w:rPr>
          <w:rFonts w:asciiTheme="minorHAnsi" w:hAnsiTheme="minorHAnsi" w:cstheme="minorHAnsi"/>
          <w:b/>
          <w:i w:val="0"/>
          <w:szCs w:val="24"/>
        </w:rPr>
        <w:t>3</w:t>
      </w:r>
    </w:p>
    <w:p w14:paraId="4FAEEB2D" w14:textId="77777777" w:rsidR="00B60D79" w:rsidRPr="00E0365D" w:rsidRDefault="00B60D79" w:rsidP="00DA2274">
      <w:pPr>
        <w:contextualSpacing/>
        <w:jc w:val="right"/>
        <w:rPr>
          <w:rFonts w:asciiTheme="minorHAnsi" w:hAnsiTheme="minorHAnsi" w:cstheme="minorHAnsi"/>
          <w:b/>
        </w:rPr>
      </w:pPr>
      <w:r w:rsidRPr="00E0365D">
        <w:rPr>
          <w:rFonts w:asciiTheme="minorHAnsi" w:hAnsiTheme="minorHAnsi" w:cstheme="minorHAnsi"/>
          <w:b/>
        </w:rPr>
        <w:t>Contact:</w:t>
      </w:r>
    </w:p>
    <w:p w14:paraId="446CA8E2" w14:textId="30882C83" w:rsidR="002A79E5" w:rsidRPr="00E0365D" w:rsidRDefault="008C346C" w:rsidP="00DA2274">
      <w:pPr>
        <w:contextualSpacing/>
        <w:jc w:val="right"/>
        <w:rPr>
          <w:rFonts w:asciiTheme="minorHAnsi" w:hAnsiTheme="minorHAnsi" w:cstheme="minorHAnsi"/>
        </w:rPr>
      </w:pPr>
      <w:r w:rsidRPr="00E0365D">
        <w:rPr>
          <w:rFonts w:asciiTheme="minorHAnsi" w:hAnsiTheme="minorHAnsi" w:cstheme="minorHAnsi"/>
        </w:rPr>
        <w:t>Gerri Ann Eide</w:t>
      </w:r>
    </w:p>
    <w:p w14:paraId="73205B41" w14:textId="193350DE" w:rsidR="008C346C" w:rsidRPr="00E0365D" w:rsidRDefault="00000000" w:rsidP="00DA2274">
      <w:pPr>
        <w:contextualSpacing/>
        <w:jc w:val="right"/>
        <w:rPr>
          <w:rFonts w:asciiTheme="minorHAnsi" w:hAnsiTheme="minorHAnsi" w:cstheme="minorHAnsi"/>
        </w:rPr>
      </w:pPr>
      <w:hyperlink r:id="rId9" w:history="1">
        <w:r w:rsidR="008C346C" w:rsidRPr="00E0365D">
          <w:rPr>
            <w:rStyle w:val="Hyperlink"/>
            <w:rFonts w:asciiTheme="minorHAnsi" w:hAnsiTheme="minorHAnsi" w:cstheme="minorHAnsi"/>
          </w:rPr>
          <w:t>gerri@sdffafoundation.org</w:t>
        </w:r>
      </w:hyperlink>
      <w:r w:rsidR="008C346C" w:rsidRPr="00E0365D">
        <w:rPr>
          <w:rFonts w:asciiTheme="minorHAnsi" w:hAnsiTheme="minorHAnsi" w:cstheme="minorHAnsi"/>
        </w:rPr>
        <w:t xml:space="preserve"> </w:t>
      </w:r>
    </w:p>
    <w:p w14:paraId="60B20E7E" w14:textId="2FA4B4A5" w:rsidR="008C346C" w:rsidRPr="00E0365D" w:rsidRDefault="008C346C" w:rsidP="00DA2274">
      <w:pPr>
        <w:contextualSpacing/>
        <w:jc w:val="right"/>
        <w:rPr>
          <w:rFonts w:asciiTheme="minorHAnsi" w:hAnsiTheme="minorHAnsi" w:cstheme="minorHAnsi"/>
        </w:rPr>
      </w:pPr>
      <w:r w:rsidRPr="00E0365D">
        <w:rPr>
          <w:rFonts w:asciiTheme="minorHAnsi" w:hAnsiTheme="minorHAnsi" w:cstheme="minorHAnsi"/>
        </w:rPr>
        <w:t>605-765-4865</w:t>
      </w:r>
    </w:p>
    <w:p w14:paraId="31EDC645" w14:textId="0059FECF" w:rsidR="002A79E5" w:rsidRPr="00E0365D" w:rsidRDefault="002A79E5" w:rsidP="00DA2274">
      <w:pPr>
        <w:contextualSpacing/>
        <w:jc w:val="right"/>
        <w:rPr>
          <w:rFonts w:asciiTheme="minorHAnsi" w:hAnsiTheme="minorHAnsi" w:cstheme="minorHAnsi"/>
        </w:rPr>
      </w:pPr>
    </w:p>
    <w:p w14:paraId="1790F04B" w14:textId="3BCE9E40" w:rsidR="002A79E5" w:rsidRPr="00E0365D" w:rsidRDefault="002A79E5" w:rsidP="00DA2274">
      <w:pPr>
        <w:contextualSpacing/>
        <w:jc w:val="right"/>
        <w:rPr>
          <w:rFonts w:asciiTheme="minorHAnsi" w:hAnsiTheme="minorHAnsi" w:cstheme="minorHAnsi"/>
        </w:rPr>
      </w:pPr>
      <w:r w:rsidRPr="00E0365D">
        <w:rPr>
          <w:rFonts w:asciiTheme="minorHAnsi" w:hAnsiTheme="minorHAnsi" w:cstheme="minorHAnsi"/>
        </w:rPr>
        <w:t>Nationwide:</w:t>
      </w:r>
    </w:p>
    <w:p w14:paraId="0480FE75" w14:textId="54469F77" w:rsidR="00B60D79" w:rsidRPr="00E0365D" w:rsidRDefault="00107AED" w:rsidP="00DA2274">
      <w:pPr>
        <w:contextualSpacing/>
        <w:jc w:val="right"/>
        <w:rPr>
          <w:rFonts w:asciiTheme="minorHAnsi" w:hAnsiTheme="minorHAnsi" w:cstheme="minorHAnsi"/>
        </w:rPr>
      </w:pPr>
      <w:r w:rsidRPr="00E0365D">
        <w:rPr>
          <w:rFonts w:asciiTheme="minorHAnsi" w:hAnsiTheme="minorHAnsi" w:cstheme="minorHAnsi"/>
        </w:rPr>
        <w:t xml:space="preserve">Bethany </w:t>
      </w:r>
      <w:proofErr w:type="spellStart"/>
      <w:r w:rsidRPr="00E0365D">
        <w:rPr>
          <w:rFonts w:asciiTheme="minorHAnsi" w:hAnsiTheme="minorHAnsi" w:cstheme="minorHAnsi"/>
        </w:rPr>
        <w:t>Eippert</w:t>
      </w:r>
      <w:proofErr w:type="spellEnd"/>
    </w:p>
    <w:p w14:paraId="63AE9190" w14:textId="77777777" w:rsidR="00B60D79" w:rsidRPr="00E0365D" w:rsidRDefault="00B60D79" w:rsidP="00DA2274">
      <w:pPr>
        <w:contextualSpacing/>
        <w:jc w:val="right"/>
        <w:rPr>
          <w:rFonts w:asciiTheme="minorHAnsi" w:hAnsiTheme="minorHAnsi" w:cstheme="minorHAnsi"/>
        </w:rPr>
      </w:pPr>
      <w:r w:rsidRPr="00E0365D">
        <w:rPr>
          <w:rFonts w:asciiTheme="minorHAnsi" w:hAnsiTheme="minorHAnsi" w:cstheme="minorHAnsi"/>
        </w:rPr>
        <w:t>614-249-0682</w:t>
      </w:r>
    </w:p>
    <w:p w14:paraId="6A49F334" w14:textId="44908B29" w:rsidR="00BA6457" w:rsidRPr="001C543B" w:rsidRDefault="00453AEC" w:rsidP="00DA2274">
      <w:pPr>
        <w:autoSpaceDE w:val="0"/>
        <w:autoSpaceDN w:val="0"/>
        <w:adjustRightInd w:val="0"/>
        <w:ind w:left="6480"/>
        <w:contextualSpacing/>
        <w:jc w:val="right"/>
        <w:rPr>
          <w:rFonts w:asciiTheme="minorHAnsi" w:hAnsiTheme="minorHAnsi" w:cstheme="minorHAnsi"/>
        </w:rPr>
      </w:pPr>
      <w:r w:rsidRPr="00E0365D">
        <w:rPr>
          <w:rFonts w:asciiTheme="minorHAnsi" w:hAnsiTheme="minorHAnsi" w:cstheme="minorHAnsi"/>
        </w:rPr>
        <w:t xml:space="preserve">   </w:t>
      </w:r>
      <w:hyperlink r:id="rId10" w:history="1">
        <w:r w:rsidR="00145202" w:rsidRPr="00E0365D">
          <w:rPr>
            <w:rStyle w:val="Hyperlink"/>
            <w:rFonts w:asciiTheme="minorHAnsi" w:hAnsiTheme="minorHAnsi" w:cstheme="minorHAnsi"/>
          </w:rPr>
          <w:t>eippeb2@nationwide.com</w:t>
        </w:r>
      </w:hyperlink>
      <w:r w:rsidR="00BA6457" w:rsidRPr="00E0365D">
        <w:rPr>
          <w:rFonts w:asciiTheme="minorHAnsi" w:hAnsiTheme="minorHAnsi" w:cstheme="minorHAnsi"/>
        </w:rPr>
        <w:br/>
      </w:r>
    </w:p>
    <w:p w14:paraId="788D34B3" w14:textId="2175AA0F" w:rsidR="0041652E" w:rsidRPr="001C543B" w:rsidRDefault="008C346C" w:rsidP="003D65F4">
      <w:pPr>
        <w:jc w:val="center"/>
        <w:rPr>
          <w:rFonts w:asciiTheme="minorHAnsi" w:hAnsiTheme="minorHAnsi" w:cstheme="minorHAnsi"/>
          <w:b/>
        </w:rPr>
      </w:pPr>
      <w:r w:rsidRPr="001C543B">
        <w:rPr>
          <w:rFonts w:asciiTheme="minorHAnsi" w:hAnsiTheme="minorHAnsi" w:cstheme="minorHAnsi"/>
          <w:b/>
        </w:rPr>
        <w:t xml:space="preserve">Agriculture </w:t>
      </w:r>
      <w:r w:rsidR="003D65F4" w:rsidRPr="001C543B">
        <w:rPr>
          <w:rFonts w:asciiTheme="minorHAnsi" w:hAnsiTheme="minorHAnsi" w:cstheme="minorHAnsi"/>
          <w:b/>
        </w:rPr>
        <w:t>Teacher</w:t>
      </w:r>
      <w:r w:rsidRPr="001C543B">
        <w:rPr>
          <w:rFonts w:asciiTheme="minorHAnsi" w:hAnsiTheme="minorHAnsi" w:cstheme="minorHAnsi"/>
          <w:b/>
        </w:rPr>
        <w:t>s</w:t>
      </w:r>
      <w:r w:rsidR="003D65F4" w:rsidRPr="001C543B">
        <w:rPr>
          <w:rFonts w:asciiTheme="minorHAnsi" w:hAnsiTheme="minorHAnsi" w:cstheme="minorHAnsi"/>
          <w:b/>
        </w:rPr>
        <w:t xml:space="preserve"> </w:t>
      </w:r>
      <w:r w:rsidR="007A3FBB" w:rsidRPr="001C543B">
        <w:rPr>
          <w:rFonts w:asciiTheme="minorHAnsi" w:hAnsiTheme="minorHAnsi" w:cstheme="minorHAnsi"/>
          <w:b/>
        </w:rPr>
        <w:t xml:space="preserve">Honored </w:t>
      </w:r>
      <w:r w:rsidR="003D65F4" w:rsidRPr="001C543B">
        <w:rPr>
          <w:rFonts w:asciiTheme="minorHAnsi" w:hAnsiTheme="minorHAnsi" w:cstheme="minorHAnsi"/>
          <w:b/>
        </w:rPr>
        <w:t>as</w:t>
      </w:r>
      <w:r w:rsidR="007A3FBB" w:rsidRPr="001C543B">
        <w:rPr>
          <w:rFonts w:asciiTheme="minorHAnsi" w:hAnsiTheme="minorHAnsi" w:cstheme="minorHAnsi"/>
          <w:b/>
        </w:rPr>
        <w:t xml:space="preserve"> </w:t>
      </w:r>
      <w:r w:rsidRPr="001C543B">
        <w:rPr>
          <w:rFonts w:asciiTheme="minorHAnsi" w:hAnsiTheme="minorHAnsi" w:cstheme="minorHAnsi"/>
          <w:b/>
        </w:rPr>
        <w:t>SD</w:t>
      </w:r>
      <w:r w:rsidR="0041652E" w:rsidRPr="001C543B">
        <w:rPr>
          <w:rFonts w:asciiTheme="minorHAnsi" w:hAnsiTheme="minorHAnsi" w:cstheme="minorHAnsi"/>
          <w:b/>
        </w:rPr>
        <w:t xml:space="preserve"> </w:t>
      </w:r>
      <w:r w:rsidR="007A3FBB" w:rsidRPr="001C543B">
        <w:rPr>
          <w:rFonts w:asciiTheme="minorHAnsi" w:hAnsiTheme="minorHAnsi" w:cstheme="minorHAnsi"/>
          <w:b/>
        </w:rPr>
        <w:t xml:space="preserve">Finalist </w:t>
      </w:r>
    </w:p>
    <w:p w14:paraId="5FA7665E" w14:textId="3309EA73" w:rsidR="003D65F4" w:rsidRPr="001C543B" w:rsidRDefault="007A3FBB" w:rsidP="00DA2274">
      <w:pPr>
        <w:jc w:val="center"/>
        <w:rPr>
          <w:rFonts w:asciiTheme="minorHAnsi" w:hAnsiTheme="minorHAnsi" w:cstheme="minorHAnsi"/>
          <w:b/>
        </w:rPr>
      </w:pPr>
      <w:r w:rsidRPr="001C543B">
        <w:rPr>
          <w:rFonts w:asciiTheme="minorHAnsi" w:hAnsiTheme="minorHAnsi" w:cstheme="minorHAnsi"/>
          <w:b/>
        </w:rPr>
        <w:t xml:space="preserve">for </w:t>
      </w:r>
      <w:r w:rsidR="00624B6A" w:rsidRPr="001C543B">
        <w:rPr>
          <w:rFonts w:asciiTheme="minorHAnsi" w:hAnsiTheme="minorHAnsi" w:cstheme="minorHAnsi"/>
          <w:b/>
        </w:rPr>
        <w:t>Ag</w:t>
      </w:r>
      <w:r w:rsidR="003D65F4" w:rsidRPr="001C543B">
        <w:rPr>
          <w:rFonts w:asciiTheme="minorHAnsi" w:hAnsiTheme="minorHAnsi" w:cstheme="minorHAnsi"/>
          <w:b/>
        </w:rPr>
        <w:t xml:space="preserve"> Educator of the Year</w:t>
      </w:r>
    </w:p>
    <w:p w14:paraId="0BDF81D7" w14:textId="77777777" w:rsidR="00F931D5" w:rsidRPr="001C543B" w:rsidRDefault="00F931D5" w:rsidP="003D65F4">
      <w:pPr>
        <w:jc w:val="center"/>
        <w:rPr>
          <w:rFonts w:asciiTheme="minorHAnsi" w:hAnsiTheme="minorHAnsi" w:cstheme="minorHAnsi"/>
          <w:i/>
        </w:rPr>
      </w:pPr>
      <w:r w:rsidRPr="001C543B">
        <w:rPr>
          <w:rFonts w:asciiTheme="minorHAnsi" w:hAnsiTheme="minorHAnsi" w:cstheme="minorHAnsi"/>
          <w:i/>
        </w:rPr>
        <w:t xml:space="preserve">The </w:t>
      </w:r>
      <w:r w:rsidR="003D65F4" w:rsidRPr="001C543B">
        <w:rPr>
          <w:rFonts w:asciiTheme="minorHAnsi" w:hAnsiTheme="minorHAnsi" w:cstheme="minorHAnsi"/>
          <w:i/>
        </w:rPr>
        <w:t>Golden Owl Award</w:t>
      </w:r>
      <w:r w:rsidR="00624B6A" w:rsidRPr="001C543B">
        <w:rPr>
          <w:rFonts w:asciiTheme="minorHAnsi" w:hAnsiTheme="minorHAnsi" w:cstheme="minorHAnsi"/>
          <w:i/>
          <w:vertAlign w:val="superscript"/>
        </w:rPr>
        <w:t>®</w:t>
      </w:r>
      <w:r w:rsidR="00B60D79" w:rsidRPr="001C543B">
        <w:rPr>
          <w:rFonts w:asciiTheme="minorHAnsi" w:hAnsiTheme="minorHAnsi" w:cstheme="minorHAnsi"/>
          <w:i/>
        </w:rPr>
        <w:t xml:space="preserve"> </w:t>
      </w:r>
      <w:r w:rsidR="001A0A95" w:rsidRPr="001C543B">
        <w:rPr>
          <w:rFonts w:asciiTheme="minorHAnsi" w:hAnsiTheme="minorHAnsi" w:cstheme="minorHAnsi"/>
          <w:i/>
        </w:rPr>
        <w:t xml:space="preserve">recognizes </w:t>
      </w:r>
      <w:r w:rsidRPr="001C543B">
        <w:rPr>
          <w:rFonts w:asciiTheme="minorHAnsi" w:hAnsiTheme="minorHAnsi" w:cstheme="minorHAnsi"/>
          <w:i/>
        </w:rPr>
        <w:t xml:space="preserve">extraordinary </w:t>
      </w:r>
      <w:proofErr w:type="gramStart"/>
      <w:r w:rsidRPr="001C543B">
        <w:rPr>
          <w:rFonts w:asciiTheme="minorHAnsi" w:hAnsiTheme="minorHAnsi" w:cstheme="minorHAnsi"/>
          <w:i/>
        </w:rPr>
        <w:t>teachers</w:t>
      </w:r>
      <w:proofErr w:type="gramEnd"/>
      <w:r w:rsidRPr="001C543B">
        <w:rPr>
          <w:rFonts w:asciiTheme="minorHAnsi" w:hAnsiTheme="minorHAnsi" w:cstheme="minorHAnsi"/>
          <w:i/>
        </w:rPr>
        <w:t xml:space="preserve"> </w:t>
      </w:r>
    </w:p>
    <w:p w14:paraId="3DBCC9E3" w14:textId="42614199" w:rsidR="003D65F4" w:rsidRPr="001C543B" w:rsidRDefault="00F931D5" w:rsidP="00DA2274">
      <w:pPr>
        <w:jc w:val="center"/>
        <w:rPr>
          <w:rFonts w:asciiTheme="minorHAnsi" w:hAnsiTheme="minorHAnsi" w:cstheme="minorHAnsi"/>
          <w:i/>
        </w:rPr>
      </w:pPr>
      <w:r w:rsidRPr="001C543B">
        <w:rPr>
          <w:rFonts w:asciiTheme="minorHAnsi" w:hAnsiTheme="minorHAnsi" w:cstheme="minorHAnsi"/>
          <w:i/>
        </w:rPr>
        <w:t xml:space="preserve">and supports future educational </w:t>
      </w:r>
      <w:proofErr w:type="gramStart"/>
      <w:r w:rsidRPr="001C543B">
        <w:rPr>
          <w:rFonts w:asciiTheme="minorHAnsi" w:hAnsiTheme="minorHAnsi" w:cstheme="minorHAnsi"/>
          <w:i/>
        </w:rPr>
        <w:t>efforts</w:t>
      </w:r>
      <w:proofErr w:type="gramEnd"/>
    </w:p>
    <w:p w14:paraId="1614A894" w14:textId="2A1BF9E4" w:rsidR="00E0365D" w:rsidRPr="001C543B" w:rsidRDefault="008C346C" w:rsidP="00E0365D">
      <w:pPr>
        <w:spacing w:before="100" w:beforeAutospacing="1" w:after="100" w:afterAutospacing="1"/>
        <w:rPr>
          <w:rFonts w:asciiTheme="minorHAnsi" w:hAnsiTheme="minorHAnsi" w:cstheme="minorHAnsi"/>
        </w:rPr>
      </w:pPr>
      <w:r w:rsidRPr="001C543B">
        <w:rPr>
          <w:rFonts w:asciiTheme="minorHAnsi" w:hAnsiTheme="minorHAnsi" w:cstheme="minorHAnsi"/>
          <w:b/>
        </w:rPr>
        <w:t>Bath, SD</w:t>
      </w:r>
      <w:r w:rsidR="00B60D79" w:rsidRPr="001C543B">
        <w:rPr>
          <w:rFonts w:asciiTheme="minorHAnsi" w:hAnsiTheme="minorHAnsi" w:cstheme="minorHAnsi"/>
        </w:rPr>
        <w:t xml:space="preserve"> –</w:t>
      </w:r>
      <w:r w:rsidR="00E0365D" w:rsidRPr="001C543B">
        <w:rPr>
          <w:rFonts w:asciiTheme="minorHAnsi" w:hAnsiTheme="minorHAnsi" w:cstheme="minorHAnsi"/>
        </w:rPr>
        <w:t xml:space="preserve"> Agricultural educators play a crucial role in their communities, dedicating countless hours and often their own resources to preparing students for successful careers and helping them follow their interests. To shed light on the contributions of South Dakota’s leading agricultural teachers, the South Dakota FFA Foundation and Nationwide are honoring seven exceptional teachers as finalists for the </w:t>
      </w:r>
      <w:hyperlink r:id="rId11" w:history="1">
        <w:r w:rsidR="00E0365D" w:rsidRPr="001C543B">
          <w:rPr>
            <w:rStyle w:val="Hyperlink"/>
            <w:rFonts w:asciiTheme="minorHAnsi" w:hAnsiTheme="minorHAnsi" w:cstheme="minorHAnsi"/>
          </w:rPr>
          <w:t>Golden Owl Award.</w:t>
        </w:r>
      </w:hyperlink>
      <w:r w:rsidR="00E0365D" w:rsidRPr="001C543B">
        <w:rPr>
          <w:rFonts w:asciiTheme="minorHAnsi" w:hAnsiTheme="minorHAnsi" w:cstheme="minorHAnsi"/>
        </w:rPr>
        <w:t xml:space="preserve"> </w:t>
      </w:r>
    </w:p>
    <w:p w14:paraId="35A06458" w14:textId="04EDF3D8" w:rsidR="00E0365D" w:rsidRPr="001C543B" w:rsidRDefault="00E0365D" w:rsidP="00E0365D">
      <w:pPr>
        <w:spacing w:before="100" w:beforeAutospacing="1" w:after="100" w:afterAutospacing="1"/>
        <w:contextualSpacing/>
        <w:rPr>
          <w:rFonts w:asciiTheme="minorHAnsi" w:hAnsiTheme="minorHAnsi" w:cstheme="minorHAnsi"/>
        </w:rPr>
      </w:pPr>
      <w:bookmarkStart w:id="0" w:name="_Hlk531942405"/>
      <w:r w:rsidRPr="001C543B">
        <w:rPr>
          <w:rFonts w:asciiTheme="minorHAnsi" w:hAnsiTheme="minorHAnsi" w:cstheme="minorHAnsi"/>
        </w:rPr>
        <w:t xml:space="preserve">Oct. through </w:t>
      </w:r>
      <w:proofErr w:type="gramStart"/>
      <w:r w:rsidRPr="001C543B">
        <w:rPr>
          <w:rFonts w:asciiTheme="minorHAnsi" w:hAnsiTheme="minorHAnsi" w:cstheme="minorHAnsi"/>
        </w:rPr>
        <w:t>Dec.,</w:t>
      </w:r>
      <w:proofErr w:type="gramEnd"/>
      <w:r w:rsidRPr="001C543B">
        <w:rPr>
          <w:rFonts w:asciiTheme="minorHAnsi" w:hAnsiTheme="minorHAnsi" w:cstheme="minorHAnsi"/>
        </w:rPr>
        <w:t xml:space="preserve"> 2022, the South Dakota FFA Foundation and Nationwide collected nearly 200 nominations for South Dakota’s top agricultural teachers from students, parents, and community members across the state. </w:t>
      </w:r>
    </w:p>
    <w:p w14:paraId="14D1C565" w14:textId="77777777" w:rsidR="00E0365D" w:rsidRPr="001C543B" w:rsidRDefault="00E0365D" w:rsidP="00E0365D">
      <w:pPr>
        <w:spacing w:before="100" w:beforeAutospacing="1" w:after="100" w:afterAutospacing="1"/>
        <w:contextualSpacing/>
        <w:rPr>
          <w:rFonts w:asciiTheme="minorHAnsi" w:hAnsiTheme="minorHAnsi" w:cstheme="minorHAnsi"/>
        </w:rPr>
      </w:pPr>
    </w:p>
    <w:bookmarkEnd w:id="0"/>
    <w:p w14:paraId="4E8E630C" w14:textId="3B91AE2D"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 xml:space="preserve">South Dakota’s 2022-2023 Golden Owl Award finalists are: </w:t>
      </w:r>
    </w:p>
    <w:p w14:paraId="56B26D30" w14:textId="21A5E522" w:rsidR="00E0365D" w:rsidRPr="001C543B" w:rsidRDefault="00E0365D" w:rsidP="00E0365D">
      <w:pPr>
        <w:rPr>
          <w:rFonts w:asciiTheme="minorHAnsi" w:hAnsiTheme="minorHAnsi" w:cstheme="minorHAnsi"/>
        </w:rPr>
      </w:pPr>
      <w:r w:rsidRPr="001C543B">
        <w:rPr>
          <w:rFonts w:asciiTheme="minorHAnsi" w:hAnsiTheme="minorHAnsi" w:cstheme="minorHAnsi"/>
        </w:rPr>
        <w:t>District 1: Jim Chilson, Florence</w:t>
      </w:r>
      <w:r w:rsidR="001C5AA4" w:rsidRPr="001C543B">
        <w:rPr>
          <w:rFonts w:asciiTheme="minorHAnsi" w:hAnsiTheme="minorHAnsi" w:cstheme="minorHAnsi"/>
        </w:rPr>
        <w:t xml:space="preserve"> </w:t>
      </w:r>
      <w:r w:rsidR="001C5AA4" w:rsidRPr="001C543B">
        <w:rPr>
          <w:rFonts w:asciiTheme="minorHAnsi" w:hAnsiTheme="minorHAnsi" w:cstheme="minorHAnsi"/>
        </w:rPr>
        <w:t>Academy (pictured with April Hamilton, SD FFA</w:t>
      </w:r>
      <w:r w:rsidR="001C5AA4" w:rsidRPr="001C543B">
        <w:rPr>
          <w:rFonts w:asciiTheme="minorHAnsi" w:hAnsiTheme="minorHAnsi" w:cstheme="minorHAnsi"/>
        </w:rPr>
        <w:t xml:space="preserve"> Association</w:t>
      </w:r>
      <w:r w:rsidR="001C5AA4" w:rsidRPr="001C543B">
        <w:rPr>
          <w:rFonts w:asciiTheme="minorHAnsi" w:hAnsiTheme="minorHAnsi" w:cstheme="minorHAnsi"/>
        </w:rPr>
        <w:t>)</w:t>
      </w:r>
    </w:p>
    <w:p w14:paraId="16139FA2" w14:textId="57460A62" w:rsidR="00E0365D" w:rsidRPr="001C543B" w:rsidRDefault="00E0365D" w:rsidP="00E0365D">
      <w:pPr>
        <w:rPr>
          <w:rFonts w:asciiTheme="minorHAnsi" w:hAnsiTheme="minorHAnsi" w:cstheme="minorHAnsi"/>
        </w:rPr>
      </w:pPr>
      <w:r w:rsidRPr="001C543B">
        <w:rPr>
          <w:rFonts w:asciiTheme="minorHAnsi" w:hAnsiTheme="minorHAnsi" w:cstheme="minorHAnsi"/>
        </w:rPr>
        <w:t>District 2: Kelly Keller, Arlington</w:t>
      </w:r>
      <w:r w:rsidR="00D91F36" w:rsidRPr="001C543B">
        <w:rPr>
          <w:rFonts w:asciiTheme="minorHAnsi" w:hAnsiTheme="minorHAnsi" w:cstheme="minorHAnsi"/>
        </w:rPr>
        <w:t xml:space="preserve"> (pictured with Arlington FFA members and April Hamilton, SD FFA Association)</w:t>
      </w:r>
    </w:p>
    <w:p w14:paraId="09DFD17D" w14:textId="79499C0D" w:rsidR="00E0365D" w:rsidRPr="001C543B" w:rsidRDefault="00E0365D" w:rsidP="00E0365D">
      <w:pPr>
        <w:rPr>
          <w:rFonts w:asciiTheme="minorHAnsi" w:hAnsiTheme="minorHAnsi" w:cstheme="minorHAnsi"/>
        </w:rPr>
      </w:pPr>
      <w:r w:rsidRPr="001C543B">
        <w:rPr>
          <w:rFonts w:asciiTheme="minorHAnsi" w:hAnsiTheme="minorHAnsi" w:cstheme="minorHAnsi"/>
        </w:rPr>
        <w:t xml:space="preserve">District 3: Bridget </w:t>
      </w:r>
      <w:proofErr w:type="spellStart"/>
      <w:r w:rsidRPr="001C543B">
        <w:rPr>
          <w:rFonts w:asciiTheme="minorHAnsi" w:hAnsiTheme="minorHAnsi" w:cstheme="minorHAnsi"/>
        </w:rPr>
        <w:t>Twedt</w:t>
      </w:r>
      <w:proofErr w:type="spellEnd"/>
      <w:r w:rsidRPr="001C543B">
        <w:rPr>
          <w:rFonts w:asciiTheme="minorHAnsi" w:hAnsiTheme="minorHAnsi" w:cstheme="minorHAnsi"/>
        </w:rPr>
        <w:t>, Beresford</w:t>
      </w:r>
      <w:r w:rsidR="001C5AA4" w:rsidRPr="001C543B">
        <w:rPr>
          <w:rFonts w:asciiTheme="minorHAnsi" w:hAnsiTheme="minorHAnsi" w:cstheme="minorHAnsi"/>
        </w:rPr>
        <w:t xml:space="preserve"> </w:t>
      </w:r>
      <w:r w:rsidR="001C5AA4" w:rsidRPr="001C543B">
        <w:rPr>
          <w:rFonts w:asciiTheme="minorHAnsi" w:hAnsiTheme="minorHAnsi" w:cstheme="minorHAnsi"/>
        </w:rPr>
        <w:t>(pictured with Don Riley, Nationwide rep and April Hamilton, SD FFA Association</w:t>
      </w:r>
      <w:r w:rsidR="001B44EC" w:rsidRPr="001C543B">
        <w:rPr>
          <w:rFonts w:asciiTheme="minorHAnsi" w:hAnsiTheme="minorHAnsi" w:cstheme="minorHAnsi"/>
        </w:rPr>
        <w:t xml:space="preserve"> and Beresford School board member Russell Johnson</w:t>
      </w:r>
      <w:r w:rsidR="001C5AA4" w:rsidRPr="001C543B">
        <w:rPr>
          <w:rFonts w:asciiTheme="minorHAnsi" w:hAnsiTheme="minorHAnsi" w:cstheme="minorHAnsi"/>
        </w:rPr>
        <w:t>)</w:t>
      </w:r>
    </w:p>
    <w:p w14:paraId="6A744E66" w14:textId="2ED9E484" w:rsidR="00E0365D" w:rsidRPr="001C543B" w:rsidRDefault="00E0365D" w:rsidP="00E0365D">
      <w:pPr>
        <w:rPr>
          <w:rFonts w:asciiTheme="minorHAnsi" w:hAnsiTheme="minorHAnsi" w:cstheme="minorHAnsi"/>
        </w:rPr>
      </w:pPr>
      <w:r w:rsidRPr="001C543B">
        <w:rPr>
          <w:rFonts w:asciiTheme="minorHAnsi" w:hAnsiTheme="minorHAnsi" w:cstheme="minorHAnsi"/>
        </w:rPr>
        <w:t xml:space="preserve">District 4: Mark </w:t>
      </w:r>
      <w:proofErr w:type="spellStart"/>
      <w:r w:rsidRPr="001C543B">
        <w:rPr>
          <w:rFonts w:asciiTheme="minorHAnsi" w:hAnsiTheme="minorHAnsi" w:cstheme="minorHAnsi"/>
        </w:rPr>
        <w:t>Misar</w:t>
      </w:r>
      <w:proofErr w:type="spellEnd"/>
      <w:r w:rsidRPr="001C543B">
        <w:rPr>
          <w:rFonts w:asciiTheme="minorHAnsi" w:hAnsiTheme="minorHAnsi" w:cstheme="minorHAnsi"/>
        </w:rPr>
        <w:t>, Bon Homme</w:t>
      </w:r>
      <w:r w:rsidR="001C5AA4" w:rsidRPr="001C543B">
        <w:rPr>
          <w:rFonts w:asciiTheme="minorHAnsi" w:hAnsiTheme="minorHAnsi" w:cstheme="minorHAnsi"/>
        </w:rPr>
        <w:t xml:space="preserve"> </w:t>
      </w:r>
      <w:r w:rsidR="001C5AA4" w:rsidRPr="001C543B">
        <w:rPr>
          <w:rFonts w:asciiTheme="minorHAnsi" w:hAnsiTheme="minorHAnsi" w:cstheme="minorHAnsi"/>
        </w:rPr>
        <w:t>(pictured with April Hamilton, SD FFA Association)</w:t>
      </w:r>
    </w:p>
    <w:p w14:paraId="0AF07C6B" w14:textId="5B0ED1D3" w:rsidR="00E0365D" w:rsidRPr="001C543B" w:rsidRDefault="00E0365D" w:rsidP="00E0365D">
      <w:pPr>
        <w:rPr>
          <w:rFonts w:asciiTheme="minorHAnsi" w:hAnsiTheme="minorHAnsi" w:cstheme="minorHAnsi"/>
        </w:rPr>
      </w:pPr>
      <w:r w:rsidRPr="001C543B">
        <w:rPr>
          <w:rFonts w:asciiTheme="minorHAnsi" w:hAnsiTheme="minorHAnsi" w:cstheme="minorHAnsi"/>
        </w:rPr>
        <w:t>District 5: Tana White, Hot Springs</w:t>
      </w:r>
      <w:r w:rsidR="001C5AA4" w:rsidRPr="001C543B">
        <w:rPr>
          <w:rFonts w:asciiTheme="minorHAnsi" w:hAnsiTheme="minorHAnsi" w:cstheme="minorHAnsi"/>
        </w:rPr>
        <w:t xml:space="preserve"> </w:t>
      </w:r>
      <w:r w:rsidR="001C5AA4" w:rsidRPr="001C543B">
        <w:rPr>
          <w:rFonts w:asciiTheme="minorHAnsi" w:hAnsiTheme="minorHAnsi" w:cstheme="minorHAnsi"/>
        </w:rPr>
        <w:t xml:space="preserve">(pictured with </w:t>
      </w:r>
      <w:r w:rsidR="001C5AA4" w:rsidRPr="001C543B">
        <w:rPr>
          <w:rFonts w:asciiTheme="minorHAnsi" w:hAnsiTheme="minorHAnsi" w:cstheme="minorHAnsi"/>
        </w:rPr>
        <w:t>Wyatt DeJong</w:t>
      </w:r>
      <w:r w:rsidR="001C5AA4" w:rsidRPr="001C543B">
        <w:rPr>
          <w:rFonts w:asciiTheme="minorHAnsi" w:hAnsiTheme="minorHAnsi" w:cstheme="minorHAnsi"/>
        </w:rPr>
        <w:t>, SD FFA Association</w:t>
      </w:r>
      <w:r w:rsidR="001C5AA4" w:rsidRPr="001C543B">
        <w:rPr>
          <w:rFonts w:asciiTheme="minorHAnsi" w:hAnsiTheme="minorHAnsi" w:cstheme="minorHAnsi"/>
        </w:rPr>
        <w:t xml:space="preserve"> and </w:t>
      </w:r>
      <w:r w:rsidR="001C543B" w:rsidRPr="001C543B">
        <w:rPr>
          <w:rFonts w:asciiTheme="minorHAnsi" w:hAnsiTheme="minorHAnsi" w:cstheme="minorHAnsi"/>
        </w:rPr>
        <w:t xml:space="preserve">Natacha </w:t>
      </w:r>
      <w:proofErr w:type="spellStart"/>
      <w:r w:rsidR="001C543B" w:rsidRPr="001C543B">
        <w:rPr>
          <w:rFonts w:asciiTheme="minorHAnsi" w:hAnsiTheme="minorHAnsi" w:cstheme="minorHAnsi"/>
        </w:rPr>
        <w:t>Artz</w:t>
      </w:r>
      <w:proofErr w:type="spellEnd"/>
      <w:r w:rsidR="001C543B" w:rsidRPr="001C543B">
        <w:rPr>
          <w:rFonts w:asciiTheme="minorHAnsi" w:hAnsiTheme="minorHAnsi" w:cstheme="minorHAnsi"/>
        </w:rPr>
        <w:t xml:space="preserve">, </w:t>
      </w:r>
      <w:r w:rsidR="00D91F36" w:rsidRPr="001C543B">
        <w:rPr>
          <w:rFonts w:asciiTheme="minorHAnsi" w:hAnsiTheme="minorHAnsi" w:cstheme="minorHAnsi"/>
        </w:rPr>
        <w:t>Nationwide rep</w:t>
      </w:r>
      <w:r w:rsidR="001C5AA4" w:rsidRPr="001C543B">
        <w:rPr>
          <w:rFonts w:asciiTheme="minorHAnsi" w:hAnsiTheme="minorHAnsi" w:cstheme="minorHAnsi"/>
        </w:rPr>
        <w:t>)</w:t>
      </w:r>
    </w:p>
    <w:p w14:paraId="46E1D4C9" w14:textId="62946BC9" w:rsidR="00E0365D" w:rsidRPr="001C543B" w:rsidRDefault="00E0365D" w:rsidP="00E0365D">
      <w:pPr>
        <w:rPr>
          <w:rFonts w:asciiTheme="minorHAnsi" w:hAnsiTheme="minorHAnsi" w:cstheme="minorHAnsi"/>
        </w:rPr>
      </w:pPr>
      <w:r w:rsidRPr="001C543B">
        <w:rPr>
          <w:rFonts w:asciiTheme="minorHAnsi" w:hAnsiTheme="minorHAnsi" w:cstheme="minorHAnsi"/>
        </w:rPr>
        <w:t>District 6: Noelle Swanson, Northern Area</w:t>
      </w:r>
      <w:r w:rsidR="001C5AA4" w:rsidRPr="001C543B">
        <w:rPr>
          <w:rFonts w:asciiTheme="minorHAnsi" w:hAnsiTheme="minorHAnsi" w:cstheme="minorHAnsi"/>
        </w:rPr>
        <w:t xml:space="preserve"> </w:t>
      </w:r>
      <w:r w:rsidR="001C5AA4" w:rsidRPr="001C543B">
        <w:rPr>
          <w:rFonts w:asciiTheme="minorHAnsi" w:hAnsiTheme="minorHAnsi" w:cstheme="minorHAnsi"/>
        </w:rPr>
        <w:t xml:space="preserve">(pictured with </w:t>
      </w:r>
      <w:r w:rsidR="001C543B" w:rsidRPr="001C543B">
        <w:rPr>
          <w:rFonts w:asciiTheme="minorHAnsi" w:hAnsiTheme="minorHAnsi" w:cstheme="minorHAnsi"/>
        </w:rPr>
        <w:t>Amy Heim, Nationwide rep</w:t>
      </w:r>
      <w:r w:rsidR="001C5AA4" w:rsidRPr="001C543B">
        <w:rPr>
          <w:rFonts w:asciiTheme="minorHAnsi" w:hAnsiTheme="minorHAnsi" w:cstheme="minorHAnsi"/>
        </w:rPr>
        <w:t xml:space="preserve"> and Gretchen Sharp</w:t>
      </w:r>
      <w:r w:rsidR="001C5AA4" w:rsidRPr="001C543B">
        <w:rPr>
          <w:rFonts w:asciiTheme="minorHAnsi" w:hAnsiTheme="minorHAnsi" w:cstheme="minorHAnsi"/>
        </w:rPr>
        <w:t xml:space="preserve">, SD FFA </w:t>
      </w:r>
      <w:r w:rsidR="001C5AA4" w:rsidRPr="001C543B">
        <w:rPr>
          <w:rFonts w:asciiTheme="minorHAnsi" w:hAnsiTheme="minorHAnsi" w:cstheme="minorHAnsi"/>
        </w:rPr>
        <w:t>Foundation</w:t>
      </w:r>
      <w:r w:rsidR="001C5AA4" w:rsidRPr="001C543B">
        <w:rPr>
          <w:rFonts w:asciiTheme="minorHAnsi" w:hAnsiTheme="minorHAnsi" w:cstheme="minorHAnsi"/>
        </w:rPr>
        <w:t>)</w:t>
      </w:r>
    </w:p>
    <w:p w14:paraId="60ACFA89" w14:textId="7F6FE3BB" w:rsidR="00E0365D" w:rsidRPr="001C543B" w:rsidRDefault="00E0365D" w:rsidP="00E0365D">
      <w:pPr>
        <w:rPr>
          <w:rFonts w:asciiTheme="minorHAnsi" w:hAnsiTheme="minorHAnsi" w:cstheme="minorHAnsi"/>
        </w:rPr>
      </w:pPr>
      <w:r w:rsidRPr="001C543B">
        <w:rPr>
          <w:rFonts w:asciiTheme="minorHAnsi" w:hAnsiTheme="minorHAnsi" w:cstheme="minorHAnsi"/>
        </w:rPr>
        <w:t>District 7: And</w:t>
      </w:r>
      <w:r w:rsidR="00A87F5D">
        <w:rPr>
          <w:rFonts w:asciiTheme="minorHAnsi" w:hAnsiTheme="minorHAnsi" w:cstheme="minorHAnsi"/>
        </w:rPr>
        <w:t>rew</w:t>
      </w:r>
      <w:r w:rsidRPr="001C543B">
        <w:rPr>
          <w:rFonts w:asciiTheme="minorHAnsi" w:hAnsiTheme="minorHAnsi" w:cstheme="minorHAnsi"/>
        </w:rPr>
        <w:t xml:space="preserve"> Jensen, Sioux Falls CTE Academy</w:t>
      </w:r>
      <w:r w:rsidR="001C5AA4" w:rsidRPr="001C543B">
        <w:rPr>
          <w:rFonts w:asciiTheme="minorHAnsi" w:hAnsiTheme="minorHAnsi" w:cstheme="minorHAnsi"/>
        </w:rPr>
        <w:t xml:space="preserve"> (pictured with Don Riley, Nationwide rep and April Hamilton, </w:t>
      </w:r>
      <w:r w:rsidR="001C5AA4" w:rsidRPr="001C543B">
        <w:rPr>
          <w:rFonts w:asciiTheme="minorHAnsi" w:hAnsiTheme="minorHAnsi" w:cstheme="minorHAnsi"/>
        </w:rPr>
        <w:t>SD FFA Association</w:t>
      </w:r>
      <w:r w:rsidR="001C5AA4" w:rsidRPr="001C543B">
        <w:rPr>
          <w:rFonts w:asciiTheme="minorHAnsi" w:hAnsiTheme="minorHAnsi" w:cstheme="minorHAnsi"/>
        </w:rPr>
        <w:t>)</w:t>
      </w:r>
    </w:p>
    <w:p w14:paraId="7CE20CE5" w14:textId="77777777" w:rsidR="00E0365D" w:rsidRPr="001C543B" w:rsidRDefault="00E0365D" w:rsidP="00E0365D">
      <w:pPr>
        <w:rPr>
          <w:rFonts w:asciiTheme="minorHAnsi" w:hAnsiTheme="minorHAnsi" w:cstheme="minorHAnsi"/>
        </w:rPr>
      </w:pPr>
    </w:p>
    <w:p w14:paraId="769A9C49" w14:textId="12A9E008"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 xml:space="preserve">Each finalist was presented with an individualized plaque in front of fellow teachers and students and received a $500 donation to support future educational efforts. Next, they’ll be </w:t>
      </w:r>
      <w:r w:rsidRPr="001C543B">
        <w:rPr>
          <w:rFonts w:asciiTheme="minorHAnsi" w:hAnsiTheme="minorHAnsi" w:cstheme="minorHAnsi"/>
        </w:rPr>
        <w:lastRenderedPageBreak/>
        <w:t>entered into a final selection stage for the chance to be crowned as South Dakota Ag Educator of the Year, earning an additional $3,000 Nationwide-funded check to help boost their programs and the coveted Golden Owl Award trophy.  The winner will be announced during the SD FFA Convention, April 18th, in Brookings, SD.</w:t>
      </w:r>
    </w:p>
    <w:p w14:paraId="1A045A51" w14:textId="77777777" w:rsidR="00E0365D" w:rsidRPr="001C543B" w:rsidRDefault="00E0365D" w:rsidP="00E0365D">
      <w:pPr>
        <w:spacing w:before="100" w:beforeAutospacing="1" w:after="100" w:afterAutospacing="1"/>
        <w:contextualSpacing/>
        <w:rPr>
          <w:rFonts w:asciiTheme="minorHAnsi" w:hAnsiTheme="minorHAnsi" w:cstheme="minorHAnsi"/>
        </w:rPr>
      </w:pPr>
    </w:p>
    <w:p w14:paraId="6624BAB7" w14:textId="3ECFA5CA"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“Our teachers are the foundation of the FFA. They inspire our members every day, providing them encouragement</w:t>
      </w:r>
      <w:r w:rsidR="001C543B">
        <w:rPr>
          <w:rFonts w:asciiTheme="minorHAnsi" w:hAnsiTheme="minorHAnsi" w:cstheme="minorHAnsi"/>
        </w:rPr>
        <w:t xml:space="preserve"> and</w:t>
      </w:r>
      <w:r w:rsidRPr="001C543B">
        <w:rPr>
          <w:rFonts w:asciiTheme="minorHAnsi" w:hAnsiTheme="minorHAnsi" w:cstheme="minorHAnsi"/>
        </w:rPr>
        <w:t xml:space="preserve"> motivation to try new things. They coordinate early morning practices, dedicate weekends to FFA events, model a passion for serving others, and endlessly help students grow their passion for agriculture. We are so thankful Nationwide recognizes the valuable work our teachers do and provides this award.”  </w:t>
      </w:r>
    </w:p>
    <w:p w14:paraId="2736ABF6" w14:textId="77777777" w:rsidR="00E0365D" w:rsidRPr="001C543B" w:rsidRDefault="00E0365D" w:rsidP="00E0365D">
      <w:pPr>
        <w:spacing w:before="100" w:beforeAutospacing="1" w:after="100" w:afterAutospacing="1"/>
        <w:contextualSpacing/>
        <w:rPr>
          <w:rFonts w:asciiTheme="minorHAnsi" w:hAnsiTheme="minorHAnsi" w:cstheme="minorHAnsi"/>
        </w:rPr>
      </w:pPr>
      <w:r w:rsidRPr="001C543B" w:rsidDel="00CD55B4">
        <w:rPr>
          <w:rFonts w:asciiTheme="minorHAnsi" w:hAnsiTheme="minorHAnsi" w:cstheme="minorHAnsi"/>
        </w:rPr>
        <w:t xml:space="preserve"> </w:t>
      </w:r>
    </w:p>
    <w:p w14:paraId="68684E41" w14:textId="77777777"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 xml:space="preserve">Nationwide established the Golden Owl Award to honor the contributions of teachers and support their programs with additional resources to assist their continued educational efforts. This year, the award program honors outstanding ag educators in nine states: California, Illinois, Indiana, Iowa, Nebraska, New York, Ohio, </w:t>
      </w:r>
      <w:proofErr w:type="gramStart"/>
      <w:r w:rsidRPr="001C543B">
        <w:rPr>
          <w:rFonts w:asciiTheme="minorHAnsi" w:hAnsiTheme="minorHAnsi" w:cstheme="minorHAnsi"/>
        </w:rPr>
        <w:t>Pennsylvania</w:t>
      </w:r>
      <w:proofErr w:type="gramEnd"/>
      <w:r w:rsidRPr="001C543B">
        <w:rPr>
          <w:rFonts w:asciiTheme="minorHAnsi" w:hAnsiTheme="minorHAnsi" w:cstheme="minorHAnsi"/>
        </w:rPr>
        <w:t xml:space="preserve"> and South Dakota. </w:t>
      </w:r>
    </w:p>
    <w:p w14:paraId="048F080E" w14:textId="77777777" w:rsidR="00E0365D" w:rsidRPr="001C543B" w:rsidRDefault="00E0365D" w:rsidP="00E0365D">
      <w:pPr>
        <w:rPr>
          <w:rFonts w:asciiTheme="minorHAnsi" w:hAnsiTheme="minorHAnsi" w:cstheme="minorHAnsi"/>
        </w:rPr>
      </w:pPr>
    </w:p>
    <w:p w14:paraId="7E34BEE6" w14:textId="77777777"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“The Golden Owl Award seeks to thank agricultural teachers for the extraordinary care they bring to their work as they go above and beyond in educating America’s youth and future leaders,” said Nationwide’s agribusiness president, Brad Liggett. “We are proud to honor their contributions, highlight the growing need for their services, and supply additional resources to help benefit their programs and students.”</w:t>
      </w:r>
    </w:p>
    <w:p w14:paraId="488C7823" w14:textId="77777777" w:rsidR="00E0365D" w:rsidRPr="001C543B" w:rsidRDefault="00E0365D" w:rsidP="00E0365D">
      <w:pPr>
        <w:rPr>
          <w:rFonts w:asciiTheme="minorHAnsi" w:hAnsiTheme="minorHAnsi" w:cstheme="minorHAnsi"/>
        </w:rPr>
      </w:pPr>
    </w:p>
    <w:p w14:paraId="5F687DC1" w14:textId="5A4BEF8A"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 xml:space="preserve">In conjunction with the Golden Owl Award, Nationwide is also donating $5,000 to the South Dakota FFA Foundation to further support the personal and professional growth of students, </w:t>
      </w:r>
      <w:proofErr w:type="gramStart"/>
      <w:r w:rsidRPr="001C543B">
        <w:rPr>
          <w:rFonts w:asciiTheme="minorHAnsi" w:hAnsiTheme="minorHAnsi" w:cstheme="minorHAnsi"/>
        </w:rPr>
        <w:t>teachers</w:t>
      </w:r>
      <w:proofErr w:type="gramEnd"/>
      <w:r w:rsidRPr="001C543B">
        <w:rPr>
          <w:rFonts w:asciiTheme="minorHAnsi" w:hAnsiTheme="minorHAnsi" w:cstheme="minorHAnsi"/>
        </w:rPr>
        <w:t xml:space="preserve"> and advisors alike. </w:t>
      </w:r>
    </w:p>
    <w:p w14:paraId="0D59254C" w14:textId="15F4D483" w:rsidR="008C346C" w:rsidRPr="001C543B" w:rsidRDefault="008C346C" w:rsidP="008C346C">
      <w:pPr>
        <w:spacing w:before="100" w:beforeAutospacing="1" w:after="100" w:afterAutospacing="1"/>
        <w:contextualSpacing/>
        <w:rPr>
          <w:rFonts w:asciiTheme="minorHAnsi" w:hAnsiTheme="minorHAnsi" w:cstheme="minorHAnsi"/>
        </w:rPr>
      </w:pPr>
    </w:p>
    <w:p w14:paraId="5FDCB03E" w14:textId="77777777" w:rsidR="00E0365D" w:rsidRPr="001C543B" w:rsidRDefault="00E0365D" w:rsidP="00E0365D">
      <w:pPr>
        <w:spacing w:before="100" w:beforeAutospacing="1" w:after="100" w:afterAutospacing="1" w:line="300" w:lineRule="auto"/>
        <w:contextualSpacing/>
        <w:rPr>
          <w:rFonts w:asciiTheme="minorHAnsi" w:hAnsiTheme="minorHAnsi" w:cstheme="minorHAnsi"/>
          <w:b/>
        </w:rPr>
      </w:pPr>
      <w:r w:rsidRPr="001C543B">
        <w:rPr>
          <w:rFonts w:asciiTheme="minorHAnsi" w:hAnsiTheme="minorHAnsi" w:cstheme="minorHAnsi"/>
          <w:b/>
        </w:rPr>
        <w:t>About Nationwide</w:t>
      </w:r>
    </w:p>
    <w:p w14:paraId="306234A8" w14:textId="77777777" w:rsidR="00E0365D" w:rsidRPr="001C543B" w:rsidRDefault="00E0365D" w:rsidP="00E0365D">
      <w:pPr>
        <w:spacing w:before="100" w:beforeAutospacing="1" w:after="100" w:afterAutospacing="1"/>
        <w:contextualSpacing/>
        <w:rPr>
          <w:rFonts w:asciiTheme="minorHAnsi" w:hAnsiTheme="minorHAnsi" w:cstheme="minorHAnsi"/>
        </w:rPr>
      </w:pPr>
      <w:r w:rsidRPr="001C543B">
        <w:rPr>
          <w:rFonts w:asciiTheme="minorHAnsi" w:hAnsiTheme="minorHAnsi" w:cstheme="minorHAnsi"/>
        </w:rPr>
        <w:t xml:space="preserve">Nationwide, a Fortune 100 company based in Columbus, Ohio, is one of the largest and strongest diversified insurance and financial services organizations in the United States. Nationwide is rated A+ by both A.M. Best and Standard &amp; Poor’s. An industry leader in driving customer-focused innovation, Nationwide provides a full range of insurance and financial services products </w:t>
      </w:r>
      <w:proofErr w:type="gramStart"/>
      <w:r w:rsidRPr="001C543B">
        <w:rPr>
          <w:rFonts w:asciiTheme="minorHAnsi" w:hAnsiTheme="minorHAnsi" w:cstheme="minorHAnsi"/>
        </w:rPr>
        <w:t>including auto,</w:t>
      </w:r>
      <w:proofErr w:type="gramEnd"/>
      <w:r w:rsidRPr="001C543B">
        <w:rPr>
          <w:rFonts w:asciiTheme="minorHAnsi" w:hAnsiTheme="minorHAnsi" w:cstheme="minorHAnsi"/>
        </w:rPr>
        <w:t xml:space="preserve"> business, homeowners, farm and life insurance; public and private sector retirement plans, annuities and mutual funds; excess &amp; surplus, specialty and surety; pet, motorcycle and boat insurance. For more information, visit </w:t>
      </w:r>
      <w:hyperlink r:id="rId12" w:history="1">
        <w:r w:rsidRPr="001C543B">
          <w:rPr>
            <w:rStyle w:val="Hyperlink"/>
            <w:rFonts w:asciiTheme="minorHAnsi" w:hAnsiTheme="minorHAnsi" w:cstheme="minorHAnsi"/>
          </w:rPr>
          <w:t>www.nationwide.com</w:t>
        </w:r>
      </w:hyperlink>
      <w:r w:rsidRPr="001C543B">
        <w:rPr>
          <w:rFonts w:asciiTheme="minorHAnsi" w:hAnsiTheme="minorHAnsi" w:cstheme="minorHAnsi"/>
        </w:rPr>
        <w:t xml:space="preserve">. Follow us on </w:t>
      </w:r>
      <w:hyperlink r:id="rId13" w:history="1">
        <w:r w:rsidRPr="001C543B">
          <w:rPr>
            <w:rStyle w:val="Hyperlink"/>
            <w:rFonts w:asciiTheme="minorHAnsi" w:hAnsiTheme="minorHAnsi" w:cstheme="minorHAnsi"/>
          </w:rPr>
          <w:t>Facebook</w:t>
        </w:r>
      </w:hyperlink>
      <w:r w:rsidRPr="001C543B">
        <w:rPr>
          <w:rFonts w:asciiTheme="minorHAnsi" w:hAnsiTheme="minorHAnsi" w:cstheme="minorHAnsi"/>
        </w:rPr>
        <w:t xml:space="preserve"> and </w:t>
      </w:r>
      <w:hyperlink r:id="rId14" w:history="1">
        <w:r w:rsidRPr="001C543B">
          <w:rPr>
            <w:rStyle w:val="Hyperlink"/>
            <w:rFonts w:asciiTheme="minorHAnsi" w:hAnsiTheme="minorHAnsi" w:cstheme="minorHAnsi"/>
          </w:rPr>
          <w:t>Twitter</w:t>
        </w:r>
      </w:hyperlink>
      <w:r w:rsidRPr="001C543B">
        <w:rPr>
          <w:rFonts w:asciiTheme="minorHAnsi" w:hAnsiTheme="minorHAnsi" w:cstheme="minorHAnsi"/>
        </w:rPr>
        <w:t>.</w:t>
      </w:r>
    </w:p>
    <w:p w14:paraId="77F58DB7" w14:textId="75B5D7F4" w:rsidR="00A10448" w:rsidRPr="001C543B" w:rsidRDefault="00000000" w:rsidP="005C5A52">
      <w:pPr>
        <w:spacing w:before="100" w:beforeAutospacing="1" w:after="100" w:afterAutospacing="1"/>
        <w:contextualSpacing/>
        <w:rPr>
          <w:rFonts w:asciiTheme="minorHAnsi" w:hAnsiTheme="minorHAnsi" w:cstheme="minorHAnsi"/>
        </w:rPr>
      </w:pPr>
    </w:p>
    <w:p w14:paraId="5C2A919E" w14:textId="429A1217" w:rsidR="00DA2274" w:rsidRPr="001C543B" w:rsidRDefault="00DA2274" w:rsidP="00DA2274">
      <w:pPr>
        <w:contextualSpacing/>
        <w:rPr>
          <w:rFonts w:asciiTheme="minorHAnsi" w:hAnsiTheme="minorHAnsi" w:cstheme="minorHAnsi"/>
          <w:b/>
          <w:bCs/>
        </w:rPr>
      </w:pPr>
      <w:r w:rsidRPr="001C543B">
        <w:rPr>
          <w:rFonts w:asciiTheme="minorHAnsi" w:hAnsiTheme="minorHAnsi" w:cstheme="minorHAnsi"/>
          <w:b/>
          <w:bCs/>
        </w:rPr>
        <w:t>About SD FFA</w:t>
      </w:r>
    </w:p>
    <w:p w14:paraId="6EEEA9AF" w14:textId="37B04F48" w:rsidR="00DA2274" w:rsidRDefault="00DA2274" w:rsidP="00DA2274">
      <w:pPr>
        <w:autoSpaceDE w:val="0"/>
        <w:autoSpaceDN w:val="0"/>
        <w:adjustRightInd w:val="0"/>
        <w:rPr>
          <w:rFonts w:asciiTheme="minorHAnsi" w:hAnsiTheme="minorHAnsi" w:cstheme="minorHAnsi"/>
        </w:rPr>
      </w:pPr>
      <w:r w:rsidRPr="001C543B">
        <w:rPr>
          <w:rFonts w:asciiTheme="minorHAnsi" w:hAnsiTheme="minorHAnsi" w:cstheme="minorHAnsi"/>
        </w:rPr>
        <w:t xml:space="preserve">The SD FFA has 5500 members in 110 high school agriculture education programs.  The SD FFA Foundation is proud to support Agricultural Education and the FFA's mission to make a difference in the lives of students by developing their potential for </w:t>
      </w:r>
      <w:r w:rsidRPr="001C543B">
        <w:rPr>
          <w:rFonts w:asciiTheme="minorHAnsi" w:hAnsiTheme="minorHAnsi" w:cstheme="minorHAnsi"/>
          <w:i/>
        </w:rPr>
        <w:t>premier leadership</w:t>
      </w:r>
      <w:r w:rsidRPr="001C543B">
        <w:rPr>
          <w:rFonts w:asciiTheme="minorHAnsi" w:hAnsiTheme="minorHAnsi" w:cstheme="minorHAnsi"/>
        </w:rPr>
        <w:t xml:space="preserve">, </w:t>
      </w:r>
      <w:r w:rsidRPr="001C543B">
        <w:rPr>
          <w:rFonts w:asciiTheme="minorHAnsi" w:hAnsiTheme="minorHAnsi" w:cstheme="minorHAnsi"/>
          <w:i/>
        </w:rPr>
        <w:t xml:space="preserve">personal </w:t>
      </w:r>
      <w:proofErr w:type="gramStart"/>
      <w:r w:rsidRPr="001C543B">
        <w:rPr>
          <w:rFonts w:asciiTheme="minorHAnsi" w:hAnsiTheme="minorHAnsi" w:cstheme="minorHAnsi"/>
          <w:i/>
        </w:rPr>
        <w:t>growth</w:t>
      </w:r>
      <w:proofErr w:type="gramEnd"/>
      <w:r w:rsidRPr="001C543B">
        <w:rPr>
          <w:rFonts w:asciiTheme="minorHAnsi" w:hAnsiTheme="minorHAnsi" w:cstheme="minorHAnsi"/>
        </w:rPr>
        <w:t xml:space="preserve"> and </w:t>
      </w:r>
      <w:r w:rsidRPr="001C543B">
        <w:rPr>
          <w:rFonts w:asciiTheme="minorHAnsi" w:hAnsiTheme="minorHAnsi" w:cstheme="minorHAnsi"/>
          <w:i/>
        </w:rPr>
        <w:t>career success</w:t>
      </w:r>
      <w:r w:rsidRPr="001C543B">
        <w:rPr>
          <w:rFonts w:asciiTheme="minorHAnsi" w:hAnsiTheme="minorHAnsi" w:cstheme="minorHAnsi"/>
        </w:rPr>
        <w:t xml:space="preserve"> through agricultural education.   For more information about the South Dakota FFA Foundation and South Dakota's FFA programs, visit </w:t>
      </w:r>
      <w:hyperlink r:id="rId15" w:history="1">
        <w:r w:rsidRPr="001C543B">
          <w:rPr>
            <w:rStyle w:val="Hyperlink"/>
            <w:rFonts w:asciiTheme="minorHAnsi" w:eastAsia="Times" w:hAnsiTheme="minorHAnsi" w:cstheme="minorHAnsi"/>
          </w:rPr>
          <w:t>www.sdffafoundation.org</w:t>
        </w:r>
      </w:hyperlink>
      <w:r w:rsidRPr="001C543B">
        <w:rPr>
          <w:rFonts w:asciiTheme="minorHAnsi" w:hAnsiTheme="minorHAnsi" w:cstheme="minorHAnsi"/>
        </w:rPr>
        <w:t xml:space="preserve"> or follow us on Facebook.</w:t>
      </w:r>
    </w:p>
    <w:p w14:paraId="2BB4D080" w14:textId="2D3C967B" w:rsidR="00DA2274" w:rsidRPr="006F5C00" w:rsidRDefault="001C543B" w:rsidP="006F5C00">
      <w:pPr>
        <w:autoSpaceDE w:val="0"/>
        <w:autoSpaceDN w:val="0"/>
        <w:adjustRightInd w:val="0"/>
        <w:jc w:val="center"/>
        <w:rPr>
          <w:rFonts w:asciiTheme="minorHAnsi" w:hAnsiTheme="minorHAnsi" w:cstheme="minorHAnsi"/>
        </w:rPr>
      </w:pPr>
      <w:r>
        <w:rPr>
          <w:rFonts w:asciiTheme="minorHAnsi" w:hAnsiTheme="minorHAnsi" w:cstheme="minorHAnsi"/>
        </w:rPr>
        <w:t>###</w:t>
      </w:r>
    </w:p>
    <w:sectPr w:rsidR="00DA2274" w:rsidRPr="006F5C00" w:rsidSect="002A6913">
      <w:footerReference w:type="even" r:id="rId16"/>
      <w:foot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7A38" w14:textId="77777777" w:rsidR="00014BFE" w:rsidRDefault="00014BFE">
      <w:r>
        <w:separator/>
      </w:r>
    </w:p>
  </w:endnote>
  <w:endnote w:type="continuationSeparator" w:id="0">
    <w:p w14:paraId="68EF1C14" w14:textId="77777777" w:rsidR="00014BFE" w:rsidRDefault="000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349" w14:textId="77777777" w:rsidR="002A6913" w:rsidRDefault="00445C53" w:rsidP="002A6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9378C" w14:textId="77777777" w:rsidR="002A6913" w:rsidRDefault="00000000" w:rsidP="002A6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9A6F" w14:textId="77777777" w:rsidR="002A6913" w:rsidRDefault="00445C53" w:rsidP="002A6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2257D6" w14:textId="77777777" w:rsidR="002A6913" w:rsidRDefault="00000000" w:rsidP="002A6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A255" w14:textId="77777777" w:rsidR="00014BFE" w:rsidRDefault="00014BFE">
      <w:r>
        <w:separator/>
      </w:r>
    </w:p>
  </w:footnote>
  <w:footnote w:type="continuationSeparator" w:id="0">
    <w:p w14:paraId="30ECB624" w14:textId="77777777" w:rsidR="00014BFE" w:rsidRDefault="0001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750B5"/>
    <w:multiLevelType w:val="hybridMultilevel"/>
    <w:tmpl w:val="F7400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410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79"/>
    <w:rsid w:val="00005AD6"/>
    <w:rsid w:val="00014BFE"/>
    <w:rsid w:val="00032048"/>
    <w:rsid w:val="0004014E"/>
    <w:rsid w:val="0005206C"/>
    <w:rsid w:val="00060312"/>
    <w:rsid w:val="00065B78"/>
    <w:rsid w:val="00083DE5"/>
    <w:rsid w:val="000964B2"/>
    <w:rsid w:val="000A10F1"/>
    <w:rsid w:val="000B21E0"/>
    <w:rsid w:val="000C42BF"/>
    <w:rsid w:val="000D326C"/>
    <w:rsid w:val="000F74D6"/>
    <w:rsid w:val="00100881"/>
    <w:rsid w:val="00107AED"/>
    <w:rsid w:val="00123546"/>
    <w:rsid w:val="001314CE"/>
    <w:rsid w:val="001365A1"/>
    <w:rsid w:val="001431E2"/>
    <w:rsid w:val="00145202"/>
    <w:rsid w:val="00181CF1"/>
    <w:rsid w:val="0018760A"/>
    <w:rsid w:val="001A0A95"/>
    <w:rsid w:val="001B44EC"/>
    <w:rsid w:val="001B60DF"/>
    <w:rsid w:val="001C3045"/>
    <w:rsid w:val="001C543B"/>
    <w:rsid w:val="001C5AA4"/>
    <w:rsid w:val="001D7784"/>
    <w:rsid w:val="001F1EE2"/>
    <w:rsid w:val="001F599B"/>
    <w:rsid w:val="0020367C"/>
    <w:rsid w:val="00205222"/>
    <w:rsid w:val="00214C82"/>
    <w:rsid w:val="00222AE5"/>
    <w:rsid w:val="002333FE"/>
    <w:rsid w:val="0024395C"/>
    <w:rsid w:val="00260742"/>
    <w:rsid w:val="00265DFF"/>
    <w:rsid w:val="00273CBA"/>
    <w:rsid w:val="00273D73"/>
    <w:rsid w:val="00287EC9"/>
    <w:rsid w:val="002A79E5"/>
    <w:rsid w:val="002B0128"/>
    <w:rsid w:val="002B7026"/>
    <w:rsid w:val="002F2689"/>
    <w:rsid w:val="003002A4"/>
    <w:rsid w:val="003113FD"/>
    <w:rsid w:val="00342BB7"/>
    <w:rsid w:val="00345920"/>
    <w:rsid w:val="003629C7"/>
    <w:rsid w:val="00391189"/>
    <w:rsid w:val="003924FB"/>
    <w:rsid w:val="003A3CA9"/>
    <w:rsid w:val="003C5555"/>
    <w:rsid w:val="003D2CAC"/>
    <w:rsid w:val="003D65F4"/>
    <w:rsid w:val="003D72A2"/>
    <w:rsid w:val="003F675D"/>
    <w:rsid w:val="0041652E"/>
    <w:rsid w:val="00416D77"/>
    <w:rsid w:val="004357A1"/>
    <w:rsid w:val="00443226"/>
    <w:rsid w:val="00445C53"/>
    <w:rsid w:val="00453AEC"/>
    <w:rsid w:val="004564E8"/>
    <w:rsid w:val="00456BCE"/>
    <w:rsid w:val="004611EF"/>
    <w:rsid w:val="00470F8B"/>
    <w:rsid w:val="004914EE"/>
    <w:rsid w:val="00497802"/>
    <w:rsid w:val="004A6436"/>
    <w:rsid w:val="004B607F"/>
    <w:rsid w:val="004C4069"/>
    <w:rsid w:val="004D014A"/>
    <w:rsid w:val="004D3974"/>
    <w:rsid w:val="004D5E07"/>
    <w:rsid w:val="004D6A92"/>
    <w:rsid w:val="004E312F"/>
    <w:rsid w:val="004F06C3"/>
    <w:rsid w:val="00501B4F"/>
    <w:rsid w:val="00506560"/>
    <w:rsid w:val="00507E02"/>
    <w:rsid w:val="00516A02"/>
    <w:rsid w:val="005417F1"/>
    <w:rsid w:val="005817B2"/>
    <w:rsid w:val="00583EEC"/>
    <w:rsid w:val="005A491E"/>
    <w:rsid w:val="005A7FF3"/>
    <w:rsid w:val="005C16A6"/>
    <w:rsid w:val="005C5A52"/>
    <w:rsid w:val="005C6566"/>
    <w:rsid w:val="005D2A15"/>
    <w:rsid w:val="005F2F0C"/>
    <w:rsid w:val="005F31A8"/>
    <w:rsid w:val="005F472E"/>
    <w:rsid w:val="0061301B"/>
    <w:rsid w:val="00617E25"/>
    <w:rsid w:val="00624B6A"/>
    <w:rsid w:val="00631A50"/>
    <w:rsid w:val="00641E14"/>
    <w:rsid w:val="006617E2"/>
    <w:rsid w:val="00677F44"/>
    <w:rsid w:val="00682B6B"/>
    <w:rsid w:val="00685097"/>
    <w:rsid w:val="006944B7"/>
    <w:rsid w:val="006A000F"/>
    <w:rsid w:val="006B5CC4"/>
    <w:rsid w:val="006B6F85"/>
    <w:rsid w:val="006D5618"/>
    <w:rsid w:val="006E7C01"/>
    <w:rsid w:val="006F1D48"/>
    <w:rsid w:val="006F3283"/>
    <w:rsid w:val="006F5C00"/>
    <w:rsid w:val="006F7DFE"/>
    <w:rsid w:val="007129B3"/>
    <w:rsid w:val="007146EA"/>
    <w:rsid w:val="0073407B"/>
    <w:rsid w:val="00760F27"/>
    <w:rsid w:val="007665E7"/>
    <w:rsid w:val="00783202"/>
    <w:rsid w:val="007A0036"/>
    <w:rsid w:val="007A25D5"/>
    <w:rsid w:val="007A3FBB"/>
    <w:rsid w:val="007C20D9"/>
    <w:rsid w:val="007D2730"/>
    <w:rsid w:val="007D7A46"/>
    <w:rsid w:val="007F6356"/>
    <w:rsid w:val="0080093A"/>
    <w:rsid w:val="008130BF"/>
    <w:rsid w:val="00833849"/>
    <w:rsid w:val="00857D43"/>
    <w:rsid w:val="00862907"/>
    <w:rsid w:val="00874F0F"/>
    <w:rsid w:val="00887266"/>
    <w:rsid w:val="008B3C5B"/>
    <w:rsid w:val="008C0E59"/>
    <w:rsid w:val="008C346C"/>
    <w:rsid w:val="008D4DCF"/>
    <w:rsid w:val="008D53F5"/>
    <w:rsid w:val="008E266D"/>
    <w:rsid w:val="008F03E6"/>
    <w:rsid w:val="0093016F"/>
    <w:rsid w:val="00937F89"/>
    <w:rsid w:val="00950DF5"/>
    <w:rsid w:val="00951619"/>
    <w:rsid w:val="00956FC7"/>
    <w:rsid w:val="00961ECD"/>
    <w:rsid w:val="00964CB9"/>
    <w:rsid w:val="009C2B7A"/>
    <w:rsid w:val="009F0747"/>
    <w:rsid w:val="00A23EC0"/>
    <w:rsid w:val="00A2647C"/>
    <w:rsid w:val="00A3399F"/>
    <w:rsid w:val="00A70218"/>
    <w:rsid w:val="00A761A9"/>
    <w:rsid w:val="00A87F5D"/>
    <w:rsid w:val="00A90615"/>
    <w:rsid w:val="00A92AD4"/>
    <w:rsid w:val="00AA1C6C"/>
    <w:rsid w:val="00AA2EE4"/>
    <w:rsid w:val="00AA4605"/>
    <w:rsid w:val="00AB02CD"/>
    <w:rsid w:val="00AE4172"/>
    <w:rsid w:val="00AE4ACC"/>
    <w:rsid w:val="00B01E9F"/>
    <w:rsid w:val="00B07B1D"/>
    <w:rsid w:val="00B12F9F"/>
    <w:rsid w:val="00B42A28"/>
    <w:rsid w:val="00B60D79"/>
    <w:rsid w:val="00B61C98"/>
    <w:rsid w:val="00B722E5"/>
    <w:rsid w:val="00B7242E"/>
    <w:rsid w:val="00B817E4"/>
    <w:rsid w:val="00B9399F"/>
    <w:rsid w:val="00B94302"/>
    <w:rsid w:val="00B94EED"/>
    <w:rsid w:val="00BA6457"/>
    <w:rsid w:val="00BC7303"/>
    <w:rsid w:val="00C1107D"/>
    <w:rsid w:val="00C35721"/>
    <w:rsid w:val="00C40895"/>
    <w:rsid w:val="00C5065B"/>
    <w:rsid w:val="00C5481F"/>
    <w:rsid w:val="00C757C8"/>
    <w:rsid w:val="00C821E0"/>
    <w:rsid w:val="00C8300B"/>
    <w:rsid w:val="00C97772"/>
    <w:rsid w:val="00CA333F"/>
    <w:rsid w:val="00CA4BFE"/>
    <w:rsid w:val="00CB3908"/>
    <w:rsid w:val="00CC2ADE"/>
    <w:rsid w:val="00CC3508"/>
    <w:rsid w:val="00CD7A4C"/>
    <w:rsid w:val="00D14EA7"/>
    <w:rsid w:val="00D273AF"/>
    <w:rsid w:val="00D30F2A"/>
    <w:rsid w:val="00D32823"/>
    <w:rsid w:val="00D50B4F"/>
    <w:rsid w:val="00D52897"/>
    <w:rsid w:val="00D85CEE"/>
    <w:rsid w:val="00D91F36"/>
    <w:rsid w:val="00DA2274"/>
    <w:rsid w:val="00DD1FBF"/>
    <w:rsid w:val="00DE6AE9"/>
    <w:rsid w:val="00DE77EF"/>
    <w:rsid w:val="00DF2ECD"/>
    <w:rsid w:val="00E0365D"/>
    <w:rsid w:val="00E12E95"/>
    <w:rsid w:val="00E22E08"/>
    <w:rsid w:val="00E30E97"/>
    <w:rsid w:val="00E369A2"/>
    <w:rsid w:val="00E6513B"/>
    <w:rsid w:val="00E735C7"/>
    <w:rsid w:val="00E76CD2"/>
    <w:rsid w:val="00E77064"/>
    <w:rsid w:val="00EB69AA"/>
    <w:rsid w:val="00EB7AB0"/>
    <w:rsid w:val="00ED0800"/>
    <w:rsid w:val="00ED17DD"/>
    <w:rsid w:val="00ED1C2E"/>
    <w:rsid w:val="00EF3D73"/>
    <w:rsid w:val="00EF7D4B"/>
    <w:rsid w:val="00F269BC"/>
    <w:rsid w:val="00F2710F"/>
    <w:rsid w:val="00F35579"/>
    <w:rsid w:val="00F434A6"/>
    <w:rsid w:val="00F43FDB"/>
    <w:rsid w:val="00F45076"/>
    <w:rsid w:val="00F47B7B"/>
    <w:rsid w:val="00F71EF8"/>
    <w:rsid w:val="00F747E2"/>
    <w:rsid w:val="00F81790"/>
    <w:rsid w:val="00F87C62"/>
    <w:rsid w:val="00F931D5"/>
    <w:rsid w:val="00F96920"/>
    <w:rsid w:val="00FA2FD8"/>
    <w:rsid w:val="00F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4F4"/>
  <w15:chartTrackingRefBased/>
  <w15:docId w15:val="{25F55D12-7468-492D-B9D4-0CD905DA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0D79"/>
    <w:pPr>
      <w:keepNext/>
      <w:outlineLvl w:val="0"/>
    </w:pPr>
    <w:rPr>
      <w:rFonts w:ascii="Arial Black" w:eastAsia="Times" w:hAnsi="Arial Black"/>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79"/>
    <w:rPr>
      <w:rFonts w:ascii="Arial Black" w:eastAsia="Times" w:hAnsi="Arial Black" w:cs="Times New Roman"/>
      <w:i/>
      <w:sz w:val="24"/>
      <w:szCs w:val="20"/>
    </w:rPr>
  </w:style>
  <w:style w:type="paragraph" w:styleId="Footer">
    <w:name w:val="footer"/>
    <w:basedOn w:val="Normal"/>
    <w:link w:val="FooterChar"/>
    <w:rsid w:val="00B60D79"/>
    <w:pPr>
      <w:tabs>
        <w:tab w:val="center" w:pos="4680"/>
        <w:tab w:val="right" w:pos="9360"/>
      </w:tabs>
    </w:pPr>
  </w:style>
  <w:style w:type="character" w:customStyle="1" w:styleId="FooterChar">
    <w:name w:val="Footer Char"/>
    <w:basedOn w:val="DefaultParagraphFont"/>
    <w:link w:val="Footer"/>
    <w:rsid w:val="00B60D79"/>
    <w:rPr>
      <w:rFonts w:ascii="Times New Roman" w:eastAsia="Times New Roman" w:hAnsi="Times New Roman" w:cs="Times New Roman"/>
      <w:sz w:val="24"/>
      <w:szCs w:val="24"/>
    </w:rPr>
  </w:style>
  <w:style w:type="character" w:styleId="PageNumber">
    <w:name w:val="page number"/>
    <w:basedOn w:val="DefaultParagraphFont"/>
    <w:rsid w:val="00B60D79"/>
  </w:style>
  <w:style w:type="character" w:styleId="Hyperlink">
    <w:name w:val="Hyperlink"/>
    <w:basedOn w:val="DefaultParagraphFont"/>
    <w:uiPriority w:val="99"/>
    <w:rsid w:val="00B60D79"/>
    <w:rPr>
      <w:color w:val="0000FF"/>
      <w:u w:val="single"/>
    </w:rPr>
  </w:style>
  <w:style w:type="character" w:styleId="FootnoteReference">
    <w:name w:val="footnote reference"/>
    <w:basedOn w:val="DefaultParagraphFont"/>
    <w:uiPriority w:val="99"/>
    <w:semiHidden/>
    <w:unhideWhenUsed/>
    <w:rsid w:val="00B60D79"/>
    <w:rPr>
      <w:vertAlign w:val="superscript"/>
    </w:rPr>
  </w:style>
  <w:style w:type="paragraph" w:customStyle="1" w:styleId="Default">
    <w:name w:val="Default"/>
    <w:rsid w:val="00B60D7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60D79"/>
    <w:rPr>
      <w:color w:val="605E5C"/>
      <w:shd w:val="clear" w:color="auto" w:fill="E1DFDD"/>
    </w:rPr>
  </w:style>
  <w:style w:type="character" w:styleId="FollowedHyperlink">
    <w:name w:val="FollowedHyperlink"/>
    <w:basedOn w:val="DefaultParagraphFont"/>
    <w:uiPriority w:val="99"/>
    <w:semiHidden/>
    <w:unhideWhenUsed/>
    <w:rsid w:val="00181CF1"/>
    <w:rPr>
      <w:color w:val="954F72" w:themeColor="followedHyperlink"/>
      <w:u w:val="single"/>
    </w:rPr>
  </w:style>
  <w:style w:type="character" w:styleId="CommentReference">
    <w:name w:val="annotation reference"/>
    <w:basedOn w:val="DefaultParagraphFont"/>
    <w:uiPriority w:val="99"/>
    <w:semiHidden/>
    <w:unhideWhenUsed/>
    <w:rsid w:val="00AA4605"/>
    <w:rPr>
      <w:sz w:val="16"/>
      <w:szCs w:val="16"/>
    </w:rPr>
  </w:style>
  <w:style w:type="paragraph" w:styleId="CommentText">
    <w:name w:val="annotation text"/>
    <w:basedOn w:val="Normal"/>
    <w:link w:val="CommentTextChar"/>
    <w:uiPriority w:val="99"/>
    <w:semiHidden/>
    <w:unhideWhenUsed/>
    <w:rsid w:val="00AA4605"/>
    <w:rPr>
      <w:sz w:val="20"/>
      <w:szCs w:val="20"/>
    </w:rPr>
  </w:style>
  <w:style w:type="character" w:customStyle="1" w:styleId="CommentTextChar">
    <w:name w:val="Comment Text Char"/>
    <w:basedOn w:val="DefaultParagraphFont"/>
    <w:link w:val="CommentText"/>
    <w:uiPriority w:val="99"/>
    <w:semiHidden/>
    <w:rsid w:val="00AA4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605"/>
    <w:rPr>
      <w:b/>
      <w:bCs/>
    </w:rPr>
  </w:style>
  <w:style w:type="character" w:customStyle="1" w:styleId="CommentSubjectChar">
    <w:name w:val="Comment Subject Char"/>
    <w:basedOn w:val="CommentTextChar"/>
    <w:link w:val="CommentSubject"/>
    <w:uiPriority w:val="99"/>
    <w:semiHidden/>
    <w:rsid w:val="00AA46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4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05"/>
    <w:rPr>
      <w:rFonts w:ascii="Segoe UI" w:eastAsia="Times New Roman" w:hAnsi="Segoe UI" w:cs="Segoe UI"/>
      <w:sz w:val="18"/>
      <w:szCs w:val="18"/>
    </w:rPr>
  </w:style>
  <w:style w:type="paragraph" w:styleId="NormalWeb">
    <w:name w:val="Normal (Web)"/>
    <w:basedOn w:val="Normal"/>
    <w:uiPriority w:val="99"/>
    <w:unhideWhenUsed/>
    <w:rsid w:val="00B61C98"/>
    <w:pPr>
      <w:spacing w:before="100" w:beforeAutospacing="1" w:after="100" w:afterAutospacing="1"/>
    </w:pPr>
  </w:style>
  <w:style w:type="character" w:styleId="Strong">
    <w:name w:val="Strong"/>
    <w:basedOn w:val="DefaultParagraphFont"/>
    <w:uiPriority w:val="22"/>
    <w:qFormat/>
    <w:rsid w:val="00B61C98"/>
    <w:rPr>
      <w:b/>
      <w:bCs/>
    </w:rPr>
  </w:style>
  <w:style w:type="paragraph" w:styleId="ListParagraph">
    <w:name w:val="List Paragraph"/>
    <w:basedOn w:val="Normal"/>
    <w:uiPriority w:val="34"/>
    <w:qFormat/>
    <w:rsid w:val="00E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1780">
      <w:bodyDiv w:val="1"/>
      <w:marLeft w:val="0"/>
      <w:marRight w:val="0"/>
      <w:marTop w:val="0"/>
      <w:marBottom w:val="0"/>
      <w:divBdr>
        <w:top w:val="none" w:sz="0" w:space="0" w:color="auto"/>
        <w:left w:val="none" w:sz="0" w:space="0" w:color="auto"/>
        <w:bottom w:val="none" w:sz="0" w:space="0" w:color="auto"/>
        <w:right w:val="none" w:sz="0" w:space="0" w:color="auto"/>
      </w:divBdr>
    </w:div>
    <w:div w:id="951940101">
      <w:bodyDiv w:val="1"/>
      <w:marLeft w:val="0"/>
      <w:marRight w:val="0"/>
      <w:marTop w:val="0"/>
      <w:marBottom w:val="0"/>
      <w:divBdr>
        <w:top w:val="none" w:sz="0" w:space="0" w:color="auto"/>
        <w:left w:val="none" w:sz="0" w:space="0" w:color="auto"/>
        <w:bottom w:val="none" w:sz="0" w:space="0" w:color="auto"/>
        <w:right w:val="none" w:sz="0" w:space="0" w:color="auto"/>
      </w:divBdr>
    </w:div>
    <w:div w:id="1860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Nationw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tionwid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nationwide.com/nationwide-searches-for-top-ag-educators-2022/" TargetMode="External"/><Relationship Id="rId5" Type="http://schemas.openxmlformats.org/officeDocument/2006/relationships/footnotes" Target="footnotes.xml"/><Relationship Id="rId15" Type="http://schemas.openxmlformats.org/officeDocument/2006/relationships/hyperlink" Target="http://www.sdffafoundation.org/" TargetMode="External"/><Relationship Id="rId10" Type="http://schemas.openxmlformats.org/officeDocument/2006/relationships/hyperlink" Target="mailto:eippeb2@nationwide.com?subject=Golden%20Owl%20Aw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rri@sdffafoundation.org" TargetMode="External"/><Relationship Id="rId14" Type="http://schemas.openxmlformats.org/officeDocument/2006/relationships/hyperlink" Target="http://www.twitter.com/nation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Graham</dc:creator>
  <cp:keywords/>
  <dc:description/>
  <cp:lastModifiedBy>Gerri Eide</cp:lastModifiedBy>
  <cp:revision>14</cp:revision>
  <dcterms:created xsi:type="dcterms:W3CDTF">2023-02-23T19:56:00Z</dcterms:created>
  <dcterms:modified xsi:type="dcterms:W3CDTF">2023-03-07T20:17:00Z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128442-0c2e-4a21-8764-34be31c32392_Enabled">
    <vt:lpwstr>true</vt:lpwstr>
  </property>
  <property fmtid="{D5CDD505-2E9C-101B-9397-08002B2CF9AE}" pid="3" name="MSIP_Label_da128442-0c2e-4a21-8764-34be31c32392_SetDate">
    <vt:lpwstr>2023-01-31T01:07:42Z</vt:lpwstr>
  </property>
  <property fmtid="{D5CDD505-2E9C-101B-9397-08002B2CF9AE}" pid="4" name="MSIP_Label_da128442-0c2e-4a21-8764-34be31c32392_Method">
    <vt:lpwstr>Privileged</vt:lpwstr>
  </property>
  <property fmtid="{D5CDD505-2E9C-101B-9397-08002B2CF9AE}" pid="5" name="MSIP_Label_da128442-0c2e-4a21-8764-34be31c32392_Name">
    <vt:lpwstr>Public</vt:lpwstr>
  </property>
  <property fmtid="{D5CDD505-2E9C-101B-9397-08002B2CF9AE}" pid="6" name="MSIP_Label_da128442-0c2e-4a21-8764-34be31c32392_SiteId">
    <vt:lpwstr>22140e4c-d390-45c2-b297-a26c516dc461</vt:lpwstr>
  </property>
  <property fmtid="{D5CDD505-2E9C-101B-9397-08002B2CF9AE}" pid="7" name="MSIP_Label_da128442-0c2e-4a21-8764-34be31c32392_ActionId">
    <vt:lpwstr>b5b4064f-cd70-44ac-9a81-75805b267ce6</vt:lpwstr>
  </property>
  <property fmtid="{D5CDD505-2E9C-101B-9397-08002B2CF9AE}" pid="8" name="MSIP_Label_da128442-0c2e-4a21-8764-34be31c32392_ContentBits">
    <vt:lpwstr>0</vt:lpwstr>
  </property>
</Properties>
</file>